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87081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9</w:t>
      </w:r>
    </w:p>
    <w:p w14:paraId="7E0A3F0D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bookmarkStart w:id="6" w:name="_GoBack"/>
      <w:bookmarkEnd w:id="6"/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к приказу директора </w:t>
      </w:r>
    </w:p>
    <w:p w14:paraId="7C6A85CF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МОУ СОШ «Образовательный комплекс №20»</w:t>
      </w:r>
    </w:p>
    <w:p w14:paraId="7AA20564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от 27.03.2026 № 01-03/58</w:t>
      </w:r>
    </w:p>
    <w:p w14:paraId="51BEDE41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F53F1E5">
      <w:pPr>
        <w:spacing w:after="20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Формулировки для внесения изменений в должностные инструкции педагогических работников и иных работников МОУ СОШ «Образовательный комплекс №20» об ограничении доступа обучающихся к видам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</w:t>
      </w:r>
    </w:p>
    <w:p w14:paraId="074AFAF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Toc154431124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должностные инструкции сотрудников МОУ СОШ «Образовательный комплекс №20» внесены дополнительно следующие положения</w:t>
      </w:r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w14:paraId="628B835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1" w:name="_Toc154431125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Педагогический работник (преподаватель</w:t>
      </w:r>
      <w:bookmarkEnd w:id="1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/учитель/воспитатель)</w:t>
      </w:r>
    </w:p>
    <w:p w14:paraId="1D39983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bookmarkStart w:id="2" w:name="_Toc154431127"/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1. Общие положения</w:t>
      </w:r>
      <w:bookmarkEnd w:id="2"/>
    </w:p>
    <w:p w14:paraId="45921F8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Должен знать:</w:t>
      </w:r>
    </w:p>
    <w:p w14:paraId="11D0167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 дидактические возможности использования ресурсов сети Интернет;</w:t>
      </w:r>
    </w:p>
    <w:p w14:paraId="76FADBAC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 правила использования сети Интернет в ОО.</w:t>
      </w:r>
      <w:bookmarkStart w:id="3" w:name="_Toc154431128"/>
    </w:p>
    <w:p w14:paraId="10CA4CC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 методические рекомендации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образования.</w:t>
      </w:r>
    </w:p>
    <w:p w14:paraId="3BF0020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2. Должностные обязанности</w:t>
      </w:r>
      <w:bookmarkEnd w:id="3"/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:</w:t>
      </w:r>
    </w:p>
    <w:p w14:paraId="01898B14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 планирует использование ресурсов сети Интернет в учебном процессе с учетом специфики преподаваемого предмета;</w:t>
      </w:r>
    </w:p>
    <w:p w14:paraId="14A91FE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— разрабатывает, согласует с методическим объединением, представляет на педагогическом совете ОО и размещает в информационном пространстве ОО  календарно-тематическое планирование; </w:t>
      </w:r>
    </w:p>
    <w:p w14:paraId="3739F67A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 получает и использует в своей деятельности электронный адрес и пароли для работы в сети Интернет и информационной среде ОО;</w:t>
      </w:r>
    </w:p>
    <w:p w14:paraId="45B17A94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 использует разнообразные приемы, методы и средства обучения, в том числе по индивидуальным учебным планам в рамках федеральных государственных образовательных стандартов, современные образовательные технологии и сайты в сети «Интернет», включенные в Реестр безопасных образовательных сайтов;</w:t>
      </w:r>
    </w:p>
    <w:p w14:paraId="44B8503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 систематически повышает свою профессиональную квалификацию по направлению «Безопасное использование сайтов в сети «Интернет» в образовательном процессе в целях обучения и воспитания обучающихся в образовательной организации»;</w:t>
      </w:r>
    </w:p>
    <w:p w14:paraId="6DEB112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 осуществляет контрольно-оценочную деятельность в образовательном процессе  с использованием современных способов оценивания в условиях информационно-коммуникационных технологий (ведение электронных форм документации, в том числе электронного журнала и дневников обучающихся);</w:t>
      </w:r>
    </w:p>
    <w:p w14:paraId="6DFDA23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 соблюдает требования локальных нормативных актов образовательной организации;</w:t>
      </w:r>
    </w:p>
    <w:p w14:paraId="3645EA4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— принимает участие в работе Экспертного совета по информатизации системы образования и воспитания при Временной комиссии Совета Федерации по развитию информационного общества.</w:t>
      </w:r>
    </w:p>
    <w:p w14:paraId="3339AA3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bookmarkStart w:id="4" w:name="_Toc154431129"/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3. Права</w:t>
      </w:r>
      <w:bookmarkEnd w:id="4"/>
    </w:p>
    <w:p w14:paraId="4642F21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Вправе использовать в своей работе сайты сети «Интернет», включенные в Реестр безопасных образовательных сайтов.</w:t>
      </w:r>
    </w:p>
    <w:p w14:paraId="114D4EF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bookmarkStart w:id="5" w:name="_Toc154431130"/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4. Ответственность</w:t>
      </w:r>
      <w:bookmarkEnd w:id="5"/>
    </w:p>
    <w:p w14:paraId="3EBD898C">
      <w:pPr>
        <w:spacing w:after="0" w:line="240" w:lineRule="auto"/>
        <w:ind w:firstLine="709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Несет ответственность за ограничение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образования, в ходе учебного процесса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.</w:t>
      </w:r>
    </w:p>
    <w:p w14:paraId="386B4D4F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62"/>
    <w:rsid w:val="00156D04"/>
    <w:rsid w:val="00181BA7"/>
    <w:rsid w:val="00811562"/>
    <w:rsid w:val="00E43638"/>
    <w:rsid w:val="6F81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442</Words>
  <Characters>2526</Characters>
  <Lines>21</Lines>
  <Paragraphs>5</Paragraphs>
  <TotalTime>24</TotalTime>
  <ScaleCrop>false</ScaleCrop>
  <LinksUpToDate>false</LinksUpToDate>
  <CharactersWithSpaces>2963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2026-03-28T11:03:00Z</dcterms:created>
  <dc:creator>grigory melikhov</dc:creator>
  <cp:lastModifiedBy>NPC</cp:lastModifiedBy>
  <cp:lastPrinted>2026-03-31T07:36:43Z</cp:lastPrinted>
  <dcterms:modified xsi:type="dcterms:W3CDTF">2026-03-31T07:45:01Z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8D78EF54D9DF41D686A054120A89E604_12</vt:lpwstr>
  </property>
</Properties>
</file>