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3032"/>
        <w:gridCol w:w="2997"/>
        <w:gridCol w:w="2998"/>
      </w:tblGrid>
      <w:tr w:rsidR="00407D6A" w:rsidRPr="00407D6A" w:rsidTr="00454EB9">
        <w:tc>
          <w:tcPr>
            <w:tcW w:w="3392" w:type="dxa"/>
          </w:tcPr>
          <w:p w:rsidR="00407D6A" w:rsidRPr="00407D6A" w:rsidRDefault="00407D6A" w:rsidP="00407D6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07D6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Принято с учётом мнения</w:t>
            </w:r>
          </w:p>
          <w:p w:rsidR="00407D6A" w:rsidRPr="00407D6A" w:rsidRDefault="00407D6A" w:rsidP="00407D6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07D6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педагогического совета </w:t>
            </w:r>
          </w:p>
          <w:p w:rsidR="00407D6A" w:rsidRPr="00407D6A" w:rsidRDefault="00407D6A" w:rsidP="00407D6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07D6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 «24» июня 2022 г.</w:t>
            </w:r>
          </w:p>
          <w:p w:rsidR="00407D6A" w:rsidRPr="00407D6A" w:rsidRDefault="00407D6A" w:rsidP="00407D6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07D6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Протокол № 11</w:t>
            </w:r>
          </w:p>
        </w:tc>
        <w:tc>
          <w:tcPr>
            <w:tcW w:w="3392" w:type="dxa"/>
          </w:tcPr>
          <w:p w:rsidR="00407D6A" w:rsidRPr="00407D6A" w:rsidRDefault="00407D6A" w:rsidP="00407D6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7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07D6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Принято с учётом мнения</w:t>
            </w:r>
          </w:p>
          <w:p w:rsidR="00407D6A" w:rsidRPr="00407D6A" w:rsidRDefault="00407D6A" w:rsidP="00407D6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7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07D6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Управляющего совета </w:t>
            </w:r>
          </w:p>
          <w:p w:rsidR="00407D6A" w:rsidRPr="00407D6A" w:rsidRDefault="00407D6A" w:rsidP="00407D6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7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07D6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 «24» июня 2022 г.</w:t>
            </w:r>
          </w:p>
          <w:p w:rsidR="00407D6A" w:rsidRPr="00407D6A" w:rsidRDefault="00407D6A" w:rsidP="00407D6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7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07D6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Протокол № 2</w:t>
            </w:r>
          </w:p>
        </w:tc>
        <w:tc>
          <w:tcPr>
            <w:tcW w:w="3392" w:type="dxa"/>
          </w:tcPr>
          <w:p w:rsidR="00407D6A" w:rsidRPr="00407D6A" w:rsidRDefault="00407D6A" w:rsidP="00407D6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76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07D6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Утверждено</w:t>
            </w:r>
          </w:p>
          <w:p w:rsidR="00407D6A" w:rsidRPr="00407D6A" w:rsidRDefault="00407D6A" w:rsidP="00407D6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76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07D6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Приказом № 01-02/186</w:t>
            </w:r>
          </w:p>
          <w:p w:rsidR="00407D6A" w:rsidRPr="00407D6A" w:rsidRDefault="00407D6A" w:rsidP="00407D6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76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07D6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 «24» июня 2022г.</w:t>
            </w:r>
          </w:p>
          <w:p w:rsidR="00407D6A" w:rsidRPr="00407D6A" w:rsidRDefault="00407D6A" w:rsidP="00407D6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07D6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Директор школы </w:t>
            </w:r>
          </w:p>
          <w:p w:rsidR="00407D6A" w:rsidRPr="00407D6A" w:rsidRDefault="00407D6A" w:rsidP="00407D6A">
            <w:pPr>
              <w:spacing w:before="0" w:beforeAutospacing="0" w:after="200" w:afterAutospacing="0"/>
              <w:jc w:val="right"/>
              <w:rPr>
                <w:rFonts w:ascii="Calibri" w:eastAsia="Times New Roman" w:hAnsi="Calibri" w:cs="Times New Roman"/>
                <w:lang w:val="ru-RU" w:eastAsia="ru-RU"/>
              </w:rPr>
            </w:pPr>
            <w:r w:rsidRPr="00407D6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            </w:t>
            </w:r>
            <w:r w:rsidRPr="00407D6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</w:t>
            </w:r>
          </w:p>
          <w:p w:rsidR="00407D6A" w:rsidRPr="00407D6A" w:rsidRDefault="00407D6A" w:rsidP="00407D6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07D6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Птицына Н.Ю.</w:t>
            </w:r>
          </w:p>
        </w:tc>
      </w:tr>
    </w:tbl>
    <w:p w:rsidR="0093373F" w:rsidRPr="00407D6A" w:rsidRDefault="007B4DC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</w:p>
    <w:p w:rsidR="0093373F" w:rsidRPr="00407D6A" w:rsidRDefault="0093373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07D6A" w:rsidRDefault="007B4DC6" w:rsidP="00407D6A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407D6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</w:t>
      </w:r>
      <w:r w:rsidRPr="00407D6A">
        <w:rPr>
          <w:lang w:val="ru-RU"/>
        </w:rPr>
        <w:br/>
      </w:r>
      <w:r w:rsidRPr="00407D6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 w:rsidRPr="00407D6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формах</w:t>
      </w:r>
      <w:r w:rsidRPr="00407D6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407D6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периодичности</w:t>
      </w:r>
      <w:r w:rsidRPr="00407D6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407D6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порядке</w:t>
      </w:r>
      <w:r w:rsidRPr="00407D6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текущего</w:t>
      </w:r>
      <w:r w:rsidRPr="00407D6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контроля</w:t>
      </w:r>
      <w:r w:rsidRPr="00407D6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успеваемости</w:t>
      </w:r>
      <w:r w:rsidRPr="00407D6A">
        <w:rPr>
          <w:lang w:val="ru-RU"/>
        </w:rPr>
        <w:br/>
      </w:r>
      <w:r w:rsidRPr="00407D6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407D6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промежуточной</w:t>
      </w:r>
      <w:r w:rsidRPr="00407D6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аттестации</w:t>
      </w:r>
      <w:r w:rsidRPr="00407D6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обучающихся</w:t>
      </w:r>
      <w:r w:rsidRPr="00407D6A">
        <w:rPr>
          <w:lang w:val="ru-RU"/>
        </w:rPr>
        <w:br/>
      </w:r>
      <w:r w:rsidRPr="00407D6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407D6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основным</w:t>
      </w:r>
      <w:r w:rsidRPr="00407D6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общеобразовательным</w:t>
      </w:r>
      <w:r w:rsidRPr="00407D6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программам</w:t>
      </w:r>
      <w:r w:rsidR="00407D6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:rsidR="0093373F" w:rsidRPr="00407D6A" w:rsidRDefault="00407D6A" w:rsidP="00407D6A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 МОУ «Средняя школа № 30»</w:t>
      </w:r>
    </w:p>
    <w:p w:rsidR="0093373F" w:rsidRPr="00407D6A" w:rsidRDefault="0093373F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3373F" w:rsidRPr="00407D6A" w:rsidRDefault="007B4DC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07D6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1. </w:t>
      </w:r>
      <w:r w:rsidRPr="00407D6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</w:t>
      </w:r>
      <w:r w:rsidRPr="00407D6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положения</w:t>
      </w:r>
    </w:p>
    <w:p w:rsidR="0093373F" w:rsidRPr="00407D6A" w:rsidRDefault="007B4DC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1.1.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Настоящее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формах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периодичности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текущего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успеваемости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промежуточной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аттестац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ии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07D6A" w:rsidRPr="00407D6A">
        <w:rPr>
          <w:rFonts w:hAnsi="Times New Roman" w:cs="Times New Roman"/>
          <w:color w:val="000000"/>
          <w:sz w:val="24"/>
          <w:szCs w:val="24"/>
          <w:lang w:val="ru-RU"/>
        </w:rPr>
        <w:t>МОУ «Средняя школа № 30»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разработано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29.12.2012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273-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Федерации»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Порядком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осуществления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деятел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ьности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основным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общеобразовательным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утвержденным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22.03.2021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115,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уставом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07D6A" w:rsidRPr="00407D6A">
        <w:rPr>
          <w:rFonts w:hAnsi="Times New Roman" w:cs="Times New Roman"/>
          <w:color w:val="000000"/>
          <w:sz w:val="24"/>
          <w:szCs w:val="24"/>
          <w:lang w:val="ru-RU"/>
        </w:rPr>
        <w:t>МОУ «Средняя школа № 30»</w:t>
      </w:r>
      <w:r w:rsidR="00407D6A"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93373F" w:rsidRPr="00407D6A" w:rsidRDefault="007B4DC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1.2.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Настоящее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определяет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формы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периодичность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текущего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успеваемости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промежуточной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основным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бщего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ликвидации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академической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задолженности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3373F" w:rsidRPr="00407D6A" w:rsidRDefault="007B4DC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1.3.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Текущий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успеваемости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промежуточной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являются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частью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системы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внутренней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системы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качества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направлению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«кач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ество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процесса»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отражают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динамику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индивидуальных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достижений</w:t>
      </w:r>
      <w:proofErr w:type="gramEnd"/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планируемыми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результатами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освоения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основной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соответствующего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уровня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3373F" w:rsidRPr="00407D6A" w:rsidRDefault="007B4DC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1.4.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Текущий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контр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оль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успеваемости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промежуточная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аттестация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отдельным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частям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предмета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учебному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предмету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целом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курсу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дисциплине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модулю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проводятся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часов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отведенных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учебным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планом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индивидуальным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учебным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планом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ответствующие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3373F" w:rsidRPr="00407D6A" w:rsidRDefault="007B4DC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07D6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2.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07D6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Текущий</w:t>
      </w:r>
      <w:r w:rsidRPr="00407D6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контроль</w:t>
      </w:r>
      <w:r w:rsidRPr="00407D6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успеваемости</w:t>
      </w:r>
    </w:p>
    <w:p w:rsidR="0093373F" w:rsidRPr="00407D6A" w:rsidRDefault="007B4DC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2.1.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Текущий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успеваемости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систематическая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проверка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достижений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проводимая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педагогом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ходе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осуществления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образовате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льной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программой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направленная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выстраивание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максимально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эффективного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процесса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достижения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планируемых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освоения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основных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общеобразовательных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предусмотренных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феде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ральными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государственными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образовательными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стандартами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соответствующего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уровня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3373F" w:rsidRPr="00407D6A" w:rsidRDefault="007B4DC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2.2.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Текущий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успеваемости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93373F" w:rsidRPr="00407D6A" w:rsidRDefault="007B4DC6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определения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степени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освоения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основной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соответст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вующего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уровня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учебным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предметам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курсам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дисциплинам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модулям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плана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3373F" w:rsidRPr="00407D6A" w:rsidRDefault="007B4DC6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коррекции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курсов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дисциплин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модулей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зависимости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анализа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качес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тва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темпа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особенностей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освоения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изученного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материала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3373F" w:rsidRDefault="007B4DC6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предупреждения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неуспеваемости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93373F" w:rsidRPr="00407D6A" w:rsidRDefault="007B4DC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2.3.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Текущий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успеваемости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проводится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исключением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осваивающих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основную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образовательную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программу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самообразования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семейного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имеющей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государственной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аккредитации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программе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зачисленных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школу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прохождения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промежуточной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государственной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итоговой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3373F" w:rsidRPr="00407D6A" w:rsidRDefault="007B4DC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2.4.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ОВЗ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осваивающих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основную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образова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тельную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программу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ООО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утв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31.05.2021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287,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создаются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специальные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условия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текущего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успеваемости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промежуточной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ОВЗ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особыми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образовательными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потребностями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Описание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содержания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специальных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указываются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подразделе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системой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достижения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планируемых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освоения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целевого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раздела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ООП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ООО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3373F" w:rsidRPr="00407D6A" w:rsidRDefault="007B4DC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Пр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выборе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форм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оценивания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учитывается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мнение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пожелания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состояние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рекомендации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ПМПК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3373F" w:rsidRPr="00407D6A" w:rsidRDefault="007B4DC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2.5.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Текущий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успеваемости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педагогическим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работником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реализую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щим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соответствующую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часть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самостоятельно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Текущий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успеваемости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поурочно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темам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тематическим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планированием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предмета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курса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дисциплины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модуля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государственного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стандарта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соответствующего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уровня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gramStart"/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индивидуальных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особенностей</w:t>
      </w:r>
      <w:proofErr w:type="gramEnd"/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содержанием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используемых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технологий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формах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93373F" w:rsidRPr="00407D6A" w:rsidRDefault="007B4DC6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письме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нной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тест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диктант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изложение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сочинение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реферат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эссе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контрольные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проверочные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самостоятельные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лабораторные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практические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93373F" w:rsidRPr="00407D6A" w:rsidRDefault="007B4DC6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устного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ответа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опроса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проекта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реферата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творческой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семинаре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коллоквиуме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практикуме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3373F" w:rsidRPr="00407D6A" w:rsidRDefault="007B4DC6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диагностики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достижений</w:t>
      </w:r>
      <w:proofErr w:type="gramEnd"/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стартовой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промежуточной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итоговой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93373F" w:rsidRPr="00407D6A" w:rsidRDefault="007B4DC6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формах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предусмотренных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учебным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планом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индивидуальным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учебным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планом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93373F" w:rsidRPr="00407D6A" w:rsidRDefault="007B4DC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2.6.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Текущий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успеваемости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первого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балльного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оценивания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домашних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заданий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Основной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формой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текущего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успеваемости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мониторинг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достижений</w:t>
      </w:r>
      <w:proofErr w:type="gramEnd"/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выявление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индивидуальной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динамики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начала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чебного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концу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личностных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особенностей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индивидуальных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достижений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текущий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предыдущие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периоды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динамика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достижений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каждого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фиксируются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педагогическим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работником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листе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индивиду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альных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достижений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учебному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предмету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3373F" w:rsidRPr="00407D6A" w:rsidRDefault="007B4DC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2.7.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Текущий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успеваемости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втором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последующих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классах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пятибалльной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системе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оценивания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письменных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результат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прохождения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фиксируется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баллах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значениях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разра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батывается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шкала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перерасчета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полученного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результата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отметку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пятибалльной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шкале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Шкала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перерасчета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разрабатывается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уровня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сложности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заданий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времени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характеристик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письменной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3373F" w:rsidRPr="00407D6A" w:rsidRDefault="007B4DC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2.8.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Отметки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установленным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формам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текущего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успеваемости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фиксируются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педагогическим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работником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журнале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успеваемости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дневнике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сроки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предусмотренные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локальным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нормативным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актом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сочинение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изложение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диктант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грамматическим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задани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ем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журнал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успеваемости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выставляются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две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отметки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одна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учебному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предмету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«Русский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язык»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«Родной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язык»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вторая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учебному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предмету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«Литературное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чтение»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«Литература»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«Литературное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чтение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родном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языке»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«Родная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литература»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93373F" w:rsidRPr="00407D6A" w:rsidRDefault="007B4DC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2.9.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Текущий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успеваемости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итогам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четверти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педагогическим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работником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реализующим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соответствующую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часть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самостоятельно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письменной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тест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диктант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изложение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сочинение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комплексная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итоговая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ная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работа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93373F" w:rsidRPr="00407D6A" w:rsidRDefault="007B4DC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2.10.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Педагогический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проводящий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текущий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успеваемости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обеспечивает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повторное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написание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письменной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получившими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неудовлетворительную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оценку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четвертную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письменную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проведение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текущего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спеваемости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итогам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четверти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отсутствовавших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ранее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3373F" w:rsidRPr="00407D6A" w:rsidRDefault="007B4DC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2.11.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создания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отвечающих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физиологическим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особенностям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допускается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проведение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текущего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успеваемости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93373F" w:rsidRPr="00407D6A" w:rsidRDefault="007B4DC6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первый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учебный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день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каникул</w:t>
      </w:r>
      <w:proofErr w:type="gramEnd"/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бучающихся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3373F" w:rsidRPr="00407D6A" w:rsidRDefault="007B4DC6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первый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учебный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день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длительного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пропуска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непосещавших</w:t>
      </w:r>
      <w:proofErr w:type="spellEnd"/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занятия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уважительной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причине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3373F" w:rsidRPr="00407D6A" w:rsidRDefault="007B4DC6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каждому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учебному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предмету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одной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параллели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чаще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1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раза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2,5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недели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этом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объем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времени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затрачиваемого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проведение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оценочных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процедур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превышать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10%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всего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объема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времени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отводимого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изучение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данного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предмета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данной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параллели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текущем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учебном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году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3373F" w:rsidRPr="00407D6A" w:rsidRDefault="007B4DC6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первом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последнем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уроках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исключением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пред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метов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которым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проводится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более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1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урока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неделю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причем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этот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урок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первым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последним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расписании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3373F" w:rsidRPr="00407D6A" w:rsidRDefault="007B4DC6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одного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более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одной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оценочной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процедуры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день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3373F" w:rsidRPr="00407D6A" w:rsidRDefault="007B4DC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2.12.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Текущий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успеваемости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нуждающихся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длител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ьном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лечении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организовано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освоение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основных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общеобразовательных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дому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осуществляют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педагогические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работники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Отметки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установленным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формам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текущего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успеваемости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фиксируются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журнале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дому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3373F" w:rsidRPr="00407D6A" w:rsidRDefault="007B4DC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2.13.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Текущий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успеваемости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нуждающихся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длительном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лечении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организовано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освоение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основных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общеобразовательных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медицинской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данной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организацией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успеваемости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подтверждаются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справкой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обучении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медицинской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учитываются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предусмотренном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локальным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нормативным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актом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3373F" w:rsidRPr="00407D6A" w:rsidRDefault="007B4DC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2.14.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Текущий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успеваемости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внеурочной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определятся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моделью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формой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особенност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ями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выбранного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направления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внеурочной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программой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курса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внеурочной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основной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программой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соответствующего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уровня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Оценивание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планируемых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внеурочной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условиях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установленных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локальным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нормативным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актом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3373F" w:rsidRPr="00407D6A" w:rsidRDefault="007B4DC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2.15.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Отметки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четверть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каждому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учебному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предмету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курсу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дисциплине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модулю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иным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видам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учебной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предусмотренных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учебным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планом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опре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деляются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среднее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арифметическое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текущего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успеваемости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включая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четвертную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письменную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выставляются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всем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журнал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успеваемости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целыми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числами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правилами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математического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округления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3373F" w:rsidRPr="00407D6A" w:rsidRDefault="007B4DC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2.16.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ропустившим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уважительной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причине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подтвержденной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соответствующими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документами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более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50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процентов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времени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отметка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четверть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выставляется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выставляется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основе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письменной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устного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ответа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педагогическому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работнику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формах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предусмотренных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текущего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успеваемости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пропущенному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материалу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четвертной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письменной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3373F" w:rsidRPr="00407D6A" w:rsidRDefault="007B4DC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07D6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07D6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Промежуточная</w:t>
      </w:r>
      <w:r w:rsidRPr="00407D6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аттестация</w:t>
      </w:r>
      <w:r w:rsidRPr="00407D6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обучающихся</w:t>
      </w:r>
    </w:p>
    <w:p w:rsidR="0093373F" w:rsidRPr="00407D6A" w:rsidRDefault="007B4DC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3.1.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Промежуточная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аттестация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установление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уровня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освоения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основной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образо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вательной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соответствующего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уровня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отдельной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всего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объема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предмета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курса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дисциплины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модуля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3373F" w:rsidRPr="00407D6A" w:rsidRDefault="007B4DC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3.2.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Промежуточная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аттестация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93373F" w:rsidRPr="00407D6A" w:rsidRDefault="007B4DC6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объектив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ного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установления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фактического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уровня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освоения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достижения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освоения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основной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3373F" w:rsidRPr="00407D6A" w:rsidRDefault="007B4DC6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соотнесения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освоения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требованиями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федеральных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государственных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образовател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ьных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стандартов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соответствующего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уровня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3373F" w:rsidRPr="00407D6A" w:rsidRDefault="007B4DC6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достижений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конкретного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позволяющей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выявить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пробелы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освоении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им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учитывать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индивидуальные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потребности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3373F" w:rsidRPr="00407D6A" w:rsidRDefault="007B4DC6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динамики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ндивидуальных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достижений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3373F" w:rsidRPr="00407D6A" w:rsidRDefault="007B4DC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3.3.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Промежуточная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аттестация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проводится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второго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3373F" w:rsidRPr="00407D6A" w:rsidRDefault="007B4DC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3.4.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Промежуточная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аттестация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проводится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итогам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каждому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учебному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предмету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курсу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дисциплине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модулю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ины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видам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учебной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предусмотренным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учебным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планом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3373F" w:rsidRPr="00407D6A" w:rsidRDefault="007B4DC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3.5.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Промежуточная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аттестация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педагогическим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работником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реализующим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соответствующую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часть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самостоятельно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годовой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письменной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тест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диктант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изложение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сочинение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комплексная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контрольная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работа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защита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проекта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годовой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отметки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учебным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предметам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курсам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дисциплинам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модулям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иным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видам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учебной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предусмотренным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учебным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планом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3373F" w:rsidRPr="00407D6A" w:rsidRDefault="007B4DC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3.6.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Промежуточная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аттестация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пятибалльной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системе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оценивания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письменных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результат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прохождения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фиксируется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баллах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значениях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разрабатывается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шкала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перерасчета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полученного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результата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отметку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пятибалльной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шкале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Шкала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пер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ерасчета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разрабатывается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уровня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сложности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заданий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времени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характеристик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письменной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3373F" w:rsidRPr="00407D6A" w:rsidRDefault="007B4DC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3.7.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Отметки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годовую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письменную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фиксируются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педагогическим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работником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журнале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успеваемости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дневнике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обуч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ающегося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сроки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предусмотренном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локальным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нормативным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актом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сочинение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изложение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диктант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грамматическим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заданием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журнал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успеваемости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выставляются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две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отметки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одна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учебному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предмету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«Русский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язык»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«Родной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язык»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вторая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учебному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предмету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«Литературное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чтение»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«Литература»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«Литературное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чтение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родном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языке»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«Родная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литература»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93373F" w:rsidRPr="00407D6A" w:rsidRDefault="007B4DC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3.8.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Педагогический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осуществляющий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промежуточную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аттестацию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обеспечивает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повторное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написание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письменной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получившими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неудовлетворительную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оценку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годовую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письменную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проведение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промежуточной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итогам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отсутствовавших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ранее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3373F" w:rsidRPr="00407D6A" w:rsidRDefault="007B4DC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3.9.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создания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отвечающих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физиологическим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особенностям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промежуточной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учебным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предметам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курсам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дисциплинам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модулям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иным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видам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учебной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предусмотренным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учебным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планом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допускается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проведение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промежуточной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93373F" w:rsidRPr="00407D6A" w:rsidRDefault="007B4DC6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первый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учебный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день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каникул</w:t>
      </w:r>
      <w:proofErr w:type="gramEnd"/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шк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олы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3373F" w:rsidRPr="00407D6A" w:rsidRDefault="007B4DC6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первый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учебный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день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длительного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пропуска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непосещавших</w:t>
      </w:r>
      <w:proofErr w:type="spellEnd"/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занятия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уважительной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причине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3373F" w:rsidRPr="00407D6A" w:rsidRDefault="007B4DC6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каждому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учебному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предмету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одной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параллели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чаще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1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раза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2,5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недели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этом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объем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времени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затрачиваемого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проведение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оценочных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процедур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превышать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10%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всего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объема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времени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отводимого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изучение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данного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предмета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данной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параллели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текущем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учебном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году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3373F" w:rsidRPr="00407D6A" w:rsidRDefault="007B4DC6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первом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последнем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уроках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исключением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которым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проводится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более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1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урока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неделю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причем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этот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урок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первым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последним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расписании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3373F" w:rsidRPr="00407D6A" w:rsidRDefault="007B4DC6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одного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более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одной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оценочной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процедуры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день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3373F" w:rsidRPr="00407D6A" w:rsidRDefault="007B4DC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3.10.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Промежуточную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аттестацию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нуждающихся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длительном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лечении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организовано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освоение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основных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общеобразовательных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дому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осуществляют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педагогические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работники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Отметки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установленным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формам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промежуточной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аттест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ации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фиксируются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журнале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дому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3373F" w:rsidRPr="00407D6A" w:rsidRDefault="007B4DC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3.11.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Промежуточная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аттестация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нуждающихся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длительном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лечении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организовано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освоение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основных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общеобразовательных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медицинской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данной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организацией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успеваемости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подтверждаются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справкой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обучении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медицинской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учитываются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предусмотренном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локальным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нормативным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актом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3373F" w:rsidRPr="00407D6A" w:rsidRDefault="007B4DC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3.12.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Промежуточная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аттестация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внеурочной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деятел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ьности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определятся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моделью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формой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особенностями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выбранного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направления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внеурочной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программой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курса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внеурочной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основной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программой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соответствующего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уровня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бразования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Оценивание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планируемых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внеурочной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условиях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установленных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локальным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нормативным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актом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3373F" w:rsidRPr="00407D6A" w:rsidRDefault="007B4DC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3.13.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Годовые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отметки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каждому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учебному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предмету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курсу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дисциплине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модулю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ины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видам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учебной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предусмотренных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учебным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планом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определяются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среднее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арифметическое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четвертных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отметок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отметки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результатам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годовой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письменной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выставляются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всем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журнал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успеваемости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целыми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числами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соответс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твии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правилами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математического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округления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3373F" w:rsidRPr="00407D6A" w:rsidRDefault="007B4DC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3.14.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Неудовлетворительная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годовая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отметка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учебному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предмету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курсу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дисциплине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модулю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иным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видам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учебной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журнал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успеваемости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выставляется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3373F" w:rsidRPr="00407D6A" w:rsidRDefault="007B4DC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3.15.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Неудовлетворительные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промежут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очной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одному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нескольким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учебным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предметам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курсам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дисциплинам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модулям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иным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видам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учебной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предусмотренным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учебным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планом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непрохождение</w:t>
      </w:r>
      <w:proofErr w:type="spellEnd"/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промежуточной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отсутствии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уважительных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причин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признаются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академиче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ской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задолженностью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3373F" w:rsidRPr="00407D6A" w:rsidRDefault="007B4DC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3.16.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адаптированных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каждому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обучающемуся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родителям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законным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представителям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несовершеннолетнего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всего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периода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обеспечен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доступ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резул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ьтатам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промежуточной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государственной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итоговой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3373F" w:rsidRPr="00407D6A" w:rsidRDefault="007B4DC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07D6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07D6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Промежуточная</w:t>
      </w:r>
      <w:r w:rsidRPr="00407D6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407D6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государственная</w:t>
      </w:r>
      <w:r w:rsidRPr="00407D6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итоговая</w:t>
      </w:r>
      <w:r w:rsidRPr="00407D6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аттестация</w:t>
      </w:r>
      <w:r w:rsidRPr="00407D6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экстернов</w:t>
      </w:r>
    </w:p>
    <w:p w:rsidR="0093373F" w:rsidRPr="00407D6A" w:rsidRDefault="007B4DC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4.1.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осваивающие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основную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общеобразовательную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программу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соответствующего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уровня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самооб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разования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семейного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обучавшиеся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имеющей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государственной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аккредитации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программе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пройти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экстерном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промежуточную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государственную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итоговую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аттестацию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3373F" w:rsidRPr="00407D6A" w:rsidRDefault="007B4DC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4.2.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Родители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законные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представители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несовершенно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летних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выбрать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школу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прохождения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один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учебный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год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весь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период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получения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период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прохождения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конкретной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3373F" w:rsidRPr="00407D6A" w:rsidRDefault="007B4DC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4.3.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прохождении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экстерны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пользуются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академическими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правами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соответствующей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программе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принимать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олимпиаде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школьников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3373F" w:rsidRPr="00407D6A" w:rsidRDefault="007B4DC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4.4.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Сроки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подачи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заявления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прохождении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промежуточной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экстерном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возникновения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изменения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прекращения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обр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азовательных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экстернами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устанавливается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локальными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нормативными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3373F" w:rsidRPr="00407D6A" w:rsidRDefault="007B4DC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4.5.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утверждает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график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прохождения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промежуточной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экстерном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который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предварительно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согласует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экстерном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родителями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законными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представителям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).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Промежуточная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экстернов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проводится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более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одному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учебному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предмету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курсу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день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3373F" w:rsidRPr="00407D6A" w:rsidRDefault="007B4DC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4.6.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начала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промежуточной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экстерн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получить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консультацию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касающимся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пределах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двух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академических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часов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соо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тветствии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графиком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утвержденным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зачислении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экстерна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3373F" w:rsidRPr="00407D6A" w:rsidRDefault="007B4DC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4.7.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Экстерн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имеет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право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зачет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освоения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курсов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дисциплин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модулей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практики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дополнительных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организациях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осуществляющих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образовательную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предусмотренном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локальным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нормативным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актом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3373F" w:rsidRPr="00407D6A" w:rsidRDefault="007B4DC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4.8.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Промежуточная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аттестация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экстерна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педагогическим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работником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реализующим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соответствующую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часть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самостоятельно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сроки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формах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установленных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зачислении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экстерна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3373F" w:rsidRPr="00407D6A" w:rsidRDefault="007B4DC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4.9.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промежуточной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экстернов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фиксируются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педагогическими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работниками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протоколах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хранятся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личном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деле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экстерна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вместе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письменными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работами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3373F" w:rsidRPr="00407D6A" w:rsidRDefault="007B4DC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4.10.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протокола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промежуточной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экстерну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выдается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справка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результатами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прохождения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промежуточной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программе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соответствующего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уровня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согласно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приложению</w:t>
      </w:r>
      <w:proofErr w:type="gramEnd"/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настоящему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Положению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3373F" w:rsidRPr="00407D6A" w:rsidRDefault="007B4DC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4.11.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Неудовлетворительные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промежуточной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одному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нескольким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учебным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предметам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курсам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дисциплинам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модулям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иным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видам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учебной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предусмотренным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учебным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планом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непрохождение</w:t>
      </w:r>
      <w:proofErr w:type="spellEnd"/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промежуточной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аттестац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ии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отсутствии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уважительных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причин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признаются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академической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задолженностью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3373F" w:rsidRPr="00407D6A" w:rsidRDefault="007B4DC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4.12.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общеобразовательной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программе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семейного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ликвидировавшие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установленные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сроки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академической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задолженности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продолжают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получать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образ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ование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локальными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нормативными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3373F" w:rsidRPr="00407D6A" w:rsidRDefault="007B4DC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4.13.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Промежуточная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государственная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итоговая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аттестация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проводиться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одного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но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совпадать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срокам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3373F" w:rsidRPr="00407D6A" w:rsidRDefault="007B4DC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4.14.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подачи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зая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вления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зачисление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школу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прохождения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государственной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итоговой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составляет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93373F" w:rsidRPr="00407D6A" w:rsidRDefault="007B4DC6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-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менее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чем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две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недели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даты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итогового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собеседования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русскому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языку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но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позднее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1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марта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3373F" w:rsidRPr="00407D6A" w:rsidRDefault="007B4DC6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-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менее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чем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две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недели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итогового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сочинения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изложения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но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позднее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1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февраля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3373F" w:rsidRPr="00407D6A" w:rsidRDefault="007B4DC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4.15.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Экстерны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допускаются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государственной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итоговой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условии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получения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промежуточной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отметок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ниже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удовлетворительных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имеющие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результат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«зачет»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итоговое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собеседование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русскому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языку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3373F" w:rsidRPr="00407D6A" w:rsidRDefault="007B4DC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Экстерны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допускаются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государственной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итоговой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атт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естации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условии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получения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промежуточной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отметок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ниже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удовлетворительных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имеющие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результат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«зачет»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итоговое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сочинение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изложение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93373F" w:rsidRPr="00407D6A" w:rsidRDefault="007B4DC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4.16.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Государственная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итоговая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атте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стация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экстернов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установленном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3373F" w:rsidRPr="00407D6A" w:rsidRDefault="007B4DC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07D6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5.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07D6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Ликвидация</w:t>
      </w:r>
      <w:r w:rsidRPr="00407D6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академической</w:t>
      </w:r>
      <w:r w:rsidRPr="00407D6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задолженности</w:t>
      </w:r>
    </w:p>
    <w:p w:rsidR="0093373F" w:rsidRPr="00407D6A" w:rsidRDefault="007B4DC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5.1.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экстерны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имеющие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академическую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задолженность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пройти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промежуточную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аттестацию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соответствующим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учебному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предм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ету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курсу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дисциплине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модулю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более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двух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раз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сроки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определяемые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педагогического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пределах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одного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момента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академической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задолженности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указанный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период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включаются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б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олезни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3373F" w:rsidRPr="00407D6A" w:rsidRDefault="007B4DC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5.2.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экстерны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обязаны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ликвидировать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академическую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задолженность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учебным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предметам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курсам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дисциплинам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модулям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установленные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школой</w:t>
      </w:r>
      <w:proofErr w:type="gramEnd"/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сроки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3373F" w:rsidRPr="00407D6A" w:rsidRDefault="007B4DC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5.3.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промежуточной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второй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раз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директ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ора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создается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комиссия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которая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формируется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предметному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принципу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менее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трех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занятости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Персональный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состав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утверждается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3373F" w:rsidRPr="00407D6A" w:rsidRDefault="007B4DC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5.4.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Ликвидация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академической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задолженности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те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же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формах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была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организована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промежуточная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аттестация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3373F" w:rsidRPr="00407D6A" w:rsidRDefault="007B4DC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5.5.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ликвидации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академической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задолженности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соответствующему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учебному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предмету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курсу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дисциплине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модулю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оформляются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протоколом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3373F" w:rsidRPr="00407D6A" w:rsidRDefault="007B4DC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Протоколы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результатами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л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иквидации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академической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задолженности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хранятся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заместителя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учебно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воспитательной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Протоколы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результатами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ликвидации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академической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задолженности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экстернов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хранятся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личном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деле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экстерна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вместе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письменными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рабо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тами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3373F" w:rsidRPr="00407D6A" w:rsidRDefault="007B4DC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5.6.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Положительные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ликвидации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академической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задолженности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фиксируются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ответственным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педагогическим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работником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журнале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успеваемости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предусмотренном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настоящим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Положением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3373F" w:rsidRPr="00407D6A" w:rsidRDefault="007B4DC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5.7.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ликвидировавшие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устано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вленные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сроки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академической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задолженности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момента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усмотрению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оставляются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повторное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переводятся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адаптированным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рекомендациями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ПМПК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индивидуальному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учебному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плану</w:t>
      </w:r>
      <w:r w:rsidRPr="00407D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3373F" w:rsidRPr="00407D6A" w:rsidRDefault="0093373F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3373F" w:rsidRDefault="0093373F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07D6A" w:rsidRDefault="00407D6A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07D6A" w:rsidRDefault="00407D6A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07D6A" w:rsidRDefault="00407D6A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B4DC6" w:rsidRDefault="007B4DC6">
      <w:bookmarkStart w:id="0" w:name="_GoBack"/>
      <w:bookmarkEnd w:id="0"/>
    </w:p>
    <w:sectPr w:rsidR="007B4DC6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9784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E836E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F87A4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A0249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2B72C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BC3AC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2D33B1"/>
    <w:rsid w:val="002D3591"/>
    <w:rsid w:val="003514A0"/>
    <w:rsid w:val="00407D6A"/>
    <w:rsid w:val="004F7E17"/>
    <w:rsid w:val="005A05CE"/>
    <w:rsid w:val="00653AF6"/>
    <w:rsid w:val="007B4DC6"/>
    <w:rsid w:val="0093373F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F8910"/>
  <w15:docId w15:val="{E2786CFB-94D3-4371-B44B-ADCB4F136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3437</Words>
  <Characters>19597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Asiou</dc:creator>
  <dc:description>Подготовлено экспертами Актион-МЦФЭР</dc:description>
  <cp:lastModifiedBy>1</cp:lastModifiedBy>
  <cp:revision>2</cp:revision>
  <dcterms:created xsi:type="dcterms:W3CDTF">2022-08-13T07:24:00Z</dcterms:created>
  <dcterms:modified xsi:type="dcterms:W3CDTF">2022-08-13T07:24:00Z</dcterms:modified>
</cp:coreProperties>
</file>